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D4AC4" w14:textId="0B175B00" w:rsidR="008C0BA8" w:rsidRPr="005F0DC0" w:rsidRDefault="008C0BA8" w:rsidP="008C0BA8">
      <w:pPr>
        <w:pStyle w:val="Tijeloteksta"/>
        <w:spacing w:before="64"/>
        <w:ind w:right="-284" w:firstLine="596"/>
        <w:jc w:val="both"/>
      </w:pPr>
      <w:proofErr w:type="spellStart"/>
      <w:r w:rsidRPr="005F0DC0">
        <w:t>Temeljem</w:t>
      </w:r>
      <w:proofErr w:type="spellEnd"/>
      <w:r w:rsidRPr="005F0DC0">
        <w:t xml:space="preserve"> </w:t>
      </w:r>
      <w:proofErr w:type="spellStart"/>
      <w:r w:rsidRPr="005F0DC0">
        <w:t>članka</w:t>
      </w:r>
      <w:proofErr w:type="spellEnd"/>
      <w:r w:rsidRPr="005F0DC0">
        <w:t xml:space="preserve"> 30. </w:t>
      </w:r>
      <w:proofErr w:type="spellStart"/>
      <w:r w:rsidRPr="005F0DC0">
        <w:t>Zakona</w:t>
      </w:r>
      <w:proofErr w:type="spellEnd"/>
      <w:r w:rsidRPr="005F0DC0">
        <w:t xml:space="preserve"> o </w:t>
      </w:r>
      <w:proofErr w:type="spellStart"/>
      <w:r w:rsidRPr="005F0DC0">
        <w:t>komunalnom</w:t>
      </w:r>
      <w:proofErr w:type="spellEnd"/>
      <w:r w:rsidRPr="005F0DC0">
        <w:t xml:space="preserve"> </w:t>
      </w:r>
      <w:proofErr w:type="spellStart"/>
      <w:r w:rsidRPr="005F0DC0">
        <w:t>gospodarstvu</w:t>
      </w:r>
      <w:proofErr w:type="spellEnd"/>
      <w:r w:rsidRPr="005F0DC0">
        <w:t xml:space="preserve"> </w:t>
      </w:r>
      <w:r w:rsidRPr="005F0DC0">
        <w:rPr>
          <w:i/>
        </w:rPr>
        <w:t>(“</w:t>
      </w:r>
      <w:proofErr w:type="spellStart"/>
      <w:r w:rsidRPr="005F0DC0">
        <w:rPr>
          <w:i/>
        </w:rPr>
        <w:t>Narodne</w:t>
      </w:r>
      <w:proofErr w:type="spellEnd"/>
      <w:r w:rsidRPr="005F0DC0">
        <w:rPr>
          <w:i/>
        </w:rPr>
        <w:t xml:space="preserve"> novine”, </w:t>
      </w:r>
      <w:proofErr w:type="spellStart"/>
      <w:r w:rsidRPr="005F0DC0">
        <w:rPr>
          <w:i/>
        </w:rPr>
        <w:t>broj</w:t>
      </w:r>
      <w:proofErr w:type="spellEnd"/>
      <w:r w:rsidRPr="005F0DC0">
        <w:rPr>
          <w:i/>
        </w:rPr>
        <w:t xml:space="preserve">: 68/18, 110/18 i 32/20), </w:t>
      </w:r>
      <w:proofErr w:type="spellStart"/>
      <w:r w:rsidRPr="005F0DC0">
        <w:t>uz</w:t>
      </w:r>
      <w:proofErr w:type="spellEnd"/>
      <w:r w:rsidRPr="005F0DC0">
        <w:t xml:space="preserve"> </w:t>
      </w:r>
      <w:proofErr w:type="spellStart"/>
      <w:r w:rsidRPr="005F0DC0">
        <w:t>prethodnu</w:t>
      </w:r>
      <w:proofErr w:type="spellEnd"/>
      <w:r w:rsidRPr="005F0DC0">
        <w:rPr>
          <w:spacing w:val="-15"/>
        </w:rPr>
        <w:t xml:space="preserve"> </w:t>
      </w:r>
      <w:proofErr w:type="spellStart"/>
      <w:r w:rsidRPr="005F0DC0">
        <w:t>suglasnost</w:t>
      </w:r>
      <w:proofErr w:type="spellEnd"/>
      <w:r w:rsidRPr="005F0DC0">
        <w:rPr>
          <w:spacing w:val="-14"/>
        </w:rPr>
        <w:t xml:space="preserve"> </w:t>
      </w:r>
      <w:proofErr w:type="spellStart"/>
      <w:r w:rsidRPr="005F0DC0">
        <w:t>Gradskog</w:t>
      </w:r>
      <w:proofErr w:type="spellEnd"/>
      <w:r w:rsidRPr="005F0DC0">
        <w:rPr>
          <w:spacing w:val="-13"/>
        </w:rPr>
        <w:t xml:space="preserve"> </w:t>
      </w:r>
      <w:proofErr w:type="spellStart"/>
      <w:r w:rsidRPr="005F0DC0">
        <w:t>vijeća</w:t>
      </w:r>
      <w:proofErr w:type="spellEnd"/>
      <w:r w:rsidRPr="005F0DC0">
        <w:rPr>
          <w:spacing w:val="-16"/>
        </w:rPr>
        <w:t xml:space="preserve"> </w:t>
      </w:r>
      <w:r w:rsidRPr="005F0DC0">
        <w:t>Grada</w:t>
      </w:r>
      <w:r w:rsidRPr="005F0DC0">
        <w:rPr>
          <w:spacing w:val="-18"/>
        </w:rPr>
        <w:t xml:space="preserve"> </w:t>
      </w:r>
      <w:r w:rsidRPr="005F0DC0">
        <w:t>Zadra,</w:t>
      </w:r>
      <w:r w:rsidRPr="005F0DC0">
        <w:rPr>
          <w:spacing w:val="-14"/>
        </w:rPr>
        <w:t xml:space="preserve"> </w:t>
      </w:r>
      <w:r w:rsidRPr="005F0DC0">
        <w:t xml:space="preserve">KLASA: </w:t>
      </w:r>
      <w:r w:rsidR="005F0DC0" w:rsidRPr="005F0DC0">
        <w:t>024-01/19-01/09</w:t>
      </w:r>
      <w:r w:rsidRPr="005F0DC0">
        <w:rPr>
          <w:spacing w:val="-3"/>
        </w:rPr>
        <w:t>,</w:t>
      </w:r>
      <w:r w:rsidRPr="005F0DC0">
        <w:rPr>
          <w:spacing w:val="-13"/>
        </w:rPr>
        <w:t xml:space="preserve"> </w:t>
      </w:r>
      <w:r w:rsidRPr="005F0DC0">
        <w:t>URBROJ:</w:t>
      </w:r>
      <w:r w:rsidR="005F0DC0" w:rsidRPr="005F0DC0">
        <w:t>2198/01-1-21-17</w:t>
      </w:r>
      <w:r w:rsidRPr="005F0DC0">
        <w:t xml:space="preserve">, </w:t>
      </w:r>
      <w:proofErr w:type="spellStart"/>
      <w:r w:rsidRPr="005F0DC0">
        <w:t>sa</w:t>
      </w:r>
      <w:proofErr w:type="spellEnd"/>
      <w:r w:rsidRPr="005F0DC0">
        <w:t xml:space="preserve"> </w:t>
      </w:r>
      <w:proofErr w:type="spellStart"/>
      <w:r w:rsidRPr="005F0DC0">
        <w:t>sjednice</w:t>
      </w:r>
      <w:proofErr w:type="spellEnd"/>
      <w:r w:rsidRPr="005F0DC0">
        <w:t xml:space="preserve"> od dana</w:t>
      </w:r>
      <w:r w:rsidR="005F0DC0" w:rsidRPr="005F0DC0">
        <w:t xml:space="preserve"> </w:t>
      </w:r>
      <w:r w:rsidR="000C6F7A">
        <w:t xml:space="preserve">              </w:t>
      </w:r>
      <w:r w:rsidRPr="005F0DC0">
        <w:t xml:space="preserve"> </w:t>
      </w:r>
      <w:proofErr w:type="spellStart"/>
      <w:r w:rsidRPr="005F0DC0">
        <w:t>godine</w:t>
      </w:r>
      <w:proofErr w:type="spellEnd"/>
      <w:r w:rsidRPr="005F0DC0">
        <w:t xml:space="preserve">, </w:t>
      </w:r>
      <w:proofErr w:type="spellStart"/>
      <w:r w:rsidRPr="005F0DC0">
        <w:t>direktor</w:t>
      </w:r>
      <w:proofErr w:type="spellEnd"/>
      <w:r w:rsidRPr="005F0DC0">
        <w:t xml:space="preserve"> </w:t>
      </w:r>
      <w:proofErr w:type="spellStart"/>
      <w:r w:rsidRPr="005F0DC0">
        <w:t>Obala</w:t>
      </w:r>
      <w:proofErr w:type="spellEnd"/>
      <w:r w:rsidRPr="005F0DC0">
        <w:t xml:space="preserve"> i </w:t>
      </w:r>
      <w:proofErr w:type="spellStart"/>
      <w:r w:rsidRPr="005F0DC0">
        <w:t>lučice</w:t>
      </w:r>
      <w:proofErr w:type="spellEnd"/>
      <w:r w:rsidRPr="005F0DC0">
        <w:t xml:space="preserve"> d.o.o. Zadar, </w:t>
      </w:r>
      <w:proofErr w:type="spellStart"/>
      <w:r w:rsidRPr="005F0DC0">
        <w:rPr>
          <w:i/>
        </w:rPr>
        <w:t>Andrije</w:t>
      </w:r>
      <w:proofErr w:type="spellEnd"/>
      <w:r w:rsidRPr="005F0DC0">
        <w:rPr>
          <w:i/>
        </w:rPr>
        <w:t xml:space="preserve"> </w:t>
      </w:r>
      <w:proofErr w:type="spellStart"/>
      <w:r w:rsidRPr="005F0DC0">
        <w:rPr>
          <w:i/>
        </w:rPr>
        <w:t>Medulića</w:t>
      </w:r>
      <w:proofErr w:type="spellEnd"/>
      <w:r w:rsidRPr="005F0DC0">
        <w:rPr>
          <w:i/>
        </w:rPr>
        <w:t xml:space="preserve"> 2/2,</w:t>
      </w:r>
      <w:r w:rsidRPr="005F0DC0">
        <w:t xml:space="preserve"> OIB: 92410865062, </w:t>
      </w:r>
      <w:proofErr w:type="spellStart"/>
      <w:r w:rsidRPr="005F0DC0">
        <w:t>kao</w:t>
      </w:r>
      <w:proofErr w:type="spellEnd"/>
      <w:r w:rsidRPr="005F0DC0">
        <w:t xml:space="preserve"> </w:t>
      </w:r>
      <w:proofErr w:type="spellStart"/>
      <w:r w:rsidRPr="005F0DC0">
        <w:t>Organizator</w:t>
      </w:r>
      <w:proofErr w:type="spellEnd"/>
      <w:r w:rsidRPr="005F0DC0">
        <w:t xml:space="preserve"> </w:t>
      </w:r>
      <w:proofErr w:type="spellStart"/>
      <w:r w:rsidRPr="005F0DC0">
        <w:t>parkiranja</w:t>
      </w:r>
      <w:proofErr w:type="spellEnd"/>
      <w:r w:rsidRPr="005F0DC0">
        <w:rPr>
          <w:spacing w:val="-12"/>
        </w:rPr>
        <w:t xml:space="preserve"> </w:t>
      </w:r>
      <w:proofErr w:type="spellStart"/>
      <w:r w:rsidRPr="005F0DC0">
        <w:t>donosi</w:t>
      </w:r>
      <w:proofErr w:type="spellEnd"/>
    </w:p>
    <w:p w14:paraId="5C4A3A36" w14:textId="77777777" w:rsidR="008C0BA8" w:rsidRPr="001F5F13" w:rsidRDefault="008C0BA8" w:rsidP="008C0BA8">
      <w:pPr>
        <w:pStyle w:val="Tijeloteksta"/>
        <w:ind w:left="0" w:right="-284"/>
      </w:pPr>
    </w:p>
    <w:p w14:paraId="26A810F2" w14:textId="77777777" w:rsidR="008C0BA8" w:rsidRPr="001F5F13" w:rsidRDefault="008C0BA8" w:rsidP="008C0BA8">
      <w:pPr>
        <w:ind w:right="-284"/>
        <w:rPr>
          <w:rFonts w:ascii="Arial" w:hAnsi="Arial" w:cs="Arial"/>
          <w:sz w:val="22"/>
          <w:szCs w:val="22"/>
        </w:rPr>
      </w:pPr>
    </w:p>
    <w:p w14:paraId="189ED9E6" w14:textId="77777777" w:rsidR="008C0BA8" w:rsidRPr="001F5F13" w:rsidRDefault="008C0BA8" w:rsidP="008C0BA8">
      <w:pPr>
        <w:ind w:right="-284"/>
        <w:rPr>
          <w:rFonts w:ascii="Arial" w:hAnsi="Arial" w:cs="Arial"/>
          <w:sz w:val="22"/>
          <w:szCs w:val="22"/>
        </w:rPr>
      </w:pPr>
    </w:p>
    <w:p w14:paraId="211A190F" w14:textId="77777777" w:rsidR="008C0BA8" w:rsidRPr="001F5F13" w:rsidRDefault="008C0BA8" w:rsidP="008C0BA8">
      <w:pPr>
        <w:spacing w:after="60" w:line="276" w:lineRule="auto"/>
        <w:ind w:right="-284"/>
        <w:jc w:val="center"/>
        <w:rPr>
          <w:rFonts w:ascii="Arial" w:hAnsi="Arial" w:cs="Arial"/>
          <w:b/>
          <w:szCs w:val="22"/>
        </w:rPr>
      </w:pPr>
      <w:r w:rsidRPr="001F5F13">
        <w:rPr>
          <w:rFonts w:ascii="Arial" w:hAnsi="Arial" w:cs="Arial"/>
          <w:b/>
          <w:szCs w:val="22"/>
        </w:rPr>
        <w:t>O D L U K U</w:t>
      </w:r>
    </w:p>
    <w:p w14:paraId="01401963" w14:textId="77266E07" w:rsidR="008C0BA8" w:rsidRDefault="008C0BA8" w:rsidP="008C0BA8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 w:rsidRPr="001F5F13">
        <w:rPr>
          <w:rFonts w:ascii="Arial" w:hAnsi="Arial" w:cs="Arial"/>
          <w:b/>
          <w:sz w:val="22"/>
          <w:szCs w:val="22"/>
        </w:rPr>
        <w:t xml:space="preserve">o izmjenama i dopunama </w:t>
      </w:r>
      <w:r>
        <w:rPr>
          <w:rFonts w:ascii="Arial" w:hAnsi="Arial" w:cs="Arial"/>
          <w:b/>
          <w:sz w:val="22"/>
          <w:szCs w:val="22"/>
        </w:rPr>
        <w:t>( I</w:t>
      </w:r>
      <w:r w:rsidR="00B302C5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 xml:space="preserve"> )</w:t>
      </w:r>
    </w:p>
    <w:p w14:paraId="131AA2A4" w14:textId="77777777" w:rsidR="008C0BA8" w:rsidRDefault="008C0BA8" w:rsidP="008C0BA8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 w:rsidRPr="001F5F13">
        <w:rPr>
          <w:rFonts w:ascii="Arial" w:hAnsi="Arial" w:cs="Arial"/>
          <w:b/>
          <w:sz w:val="22"/>
          <w:szCs w:val="22"/>
        </w:rPr>
        <w:t xml:space="preserve">Općih uvjeta isporuke komunalne usluge </w:t>
      </w:r>
    </w:p>
    <w:p w14:paraId="7FDE1F7A" w14:textId="261451EA" w:rsidR="008C0BA8" w:rsidRPr="001F5F13" w:rsidRDefault="008C0BA8" w:rsidP="008C0BA8">
      <w:pPr>
        <w:spacing w:line="276" w:lineRule="auto"/>
        <w:ind w:right="-284"/>
        <w:jc w:val="center"/>
        <w:rPr>
          <w:rFonts w:ascii="Arial" w:hAnsi="Arial" w:cs="Arial"/>
          <w:b/>
          <w:sz w:val="22"/>
          <w:szCs w:val="22"/>
        </w:rPr>
      </w:pPr>
      <w:r w:rsidRPr="001F5F13">
        <w:rPr>
          <w:rFonts w:ascii="Arial" w:hAnsi="Arial" w:cs="Arial"/>
          <w:b/>
          <w:sz w:val="22"/>
          <w:szCs w:val="22"/>
        </w:rPr>
        <w:t>parkiranja na uređenim javnim površinama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076A95FB" w14:textId="77777777" w:rsidR="008C0BA8" w:rsidRPr="001F5F13" w:rsidRDefault="008C0BA8" w:rsidP="008C0BA8">
      <w:pPr>
        <w:ind w:right="-284"/>
        <w:rPr>
          <w:rFonts w:ascii="Arial" w:hAnsi="Arial" w:cs="Arial"/>
          <w:sz w:val="22"/>
          <w:szCs w:val="22"/>
        </w:rPr>
      </w:pPr>
    </w:p>
    <w:p w14:paraId="1F08636D" w14:textId="77777777" w:rsidR="008C0BA8" w:rsidRPr="001F5F13" w:rsidRDefault="008C0BA8" w:rsidP="008C0BA8">
      <w:pPr>
        <w:spacing w:line="276" w:lineRule="auto"/>
        <w:ind w:right="-284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FDB0AA4" w14:textId="77777777" w:rsidR="008C0BA8" w:rsidRPr="001F5F13" w:rsidRDefault="008C0BA8" w:rsidP="008C0BA8">
      <w:pPr>
        <w:spacing w:after="120" w:line="276" w:lineRule="auto"/>
        <w:ind w:right="-284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F5F13">
        <w:rPr>
          <w:rFonts w:ascii="Arial" w:hAnsi="Arial" w:cs="Arial"/>
          <w:b/>
          <w:color w:val="000000"/>
          <w:sz w:val="22"/>
          <w:szCs w:val="22"/>
        </w:rPr>
        <w:t xml:space="preserve">Članak 1. </w:t>
      </w:r>
    </w:p>
    <w:p w14:paraId="255B26DD" w14:textId="163C1F35" w:rsidR="00B302C5" w:rsidRDefault="008C0BA8" w:rsidP="00B302C5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1F5F13">
        <w:rPr>
          <w:rFonts w:ascii="Arial" w:hAnsi="Arial" w:cs="Arial"/>
          <w:b/>
          <w:color w:val="000000"/>
          <w:sz w:val="22"/>
          <w:szCs w:val="22"/>
        </w:rPr>
        <w:t>U</w:t>
      </w:r>
      <w:r w:rsidR="00F067F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1F5F13">
        <w:rPr>
          <w:rFonts w:ascii="Arial" w:hAnsi="Arial" w:cs="Arial"/>
          <w:b/>
          <w:color w:val="000000"/>
          <w:sz w:val="22"/>
          <w:szCs w:val="22"/>
        </w:rPr>
        <w:t>Opći</w:t>
      </w:r>
      <w:r w:rsidR="00F067F6">
        <w:rPr>
          <w:rFonts w:ascii="Arial" w:hAnsi="Arial" w:cs="Arial"/>
          <w:b/>
          <w:color w:val="000000"/>
          <w:sz w:val="22"/>
          <w:szCs w:val="22"/>
        </w:rPr>
        <w:t>m</w:t>
      </w:r>
      <w:r w:rsidRPr="001F5F13">
        <w:rPr>
          <w:rFonts w:ascii="Arial" w:hAnsi="Arial" w:cs="Arial"/>
          <w:b/>
          <w:color w:val="000000"/>
          <w:sz w:val="22"/>
          <w:szCs w:val="22"/>
        </w:rPr>
        <w:t xml:space="preserve"> uvjet</w:t>
      </w:r>
      <w:r w:rsidR="00F067F6">
        <w:rPr>
          <w:rFonts w:ascii="Arial" w:hAnsi="Arial" w:cs="Arial"/>
          <w:b/>
          <w:color w:val="000000"/>
          <w:sz w:val="22"/>
          <w:szCs w:val="22"/>
        </w:rPr>
        <w:t>im</w:t>
      </w:r>
      <w:r w:rsidRPr="001F5F13">
        <w:rPr>
          <w:rFonts w:ascii="Arial" w:hAnsi="Arial" w:cs="Arial"/>
          <w:b/>
          <w:color w:val="000000"/>
          <w:sz w:val="22"/>
          <w:szCs w:val="22"/>
        </w:rPr>
        <w:t>a isporuke komunalne usluge parkiranja na uređenim javnim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1F5F13">
        <w:rPr>
          <w:rFonts w:ascii="Arial" w:hAnsi="Arial" w:cs="Arial"/>
          <w:b/>
          <w:color w:val="000000"/>
          <w:sz w:val="22"/>
          <w:szCs w:val="22"/>
        </w:rPr>
        <w:t>površinama</w:t>
      </w:r>
      <w:r w:rsidRPr="001F5F13">
        <w:rPr>
          <w:rFonts w:ascii="Arial" w:hAnsi="Arial" w:cs="Arial"/>
          <w:color w:val="000000"/>
          <w:sz w:val="22"/>
          <w:szCs w:val="22"/>
        </w:rPr>
        <w:t xml:space="preserve"> </w:t>
      </w:r>
      <w:r w:rsidRPr="001F5F13">
        <w:rPr>
          <w:rFonts w:ascii="Arial" w:hAnsi="Arial" w:cs="Arial"/>
          <w:i/>
          <w:color w:val="000000"/>
          <w:sz w:val="20"/>
          <w:szCs w:val="22"/>
        </w:rPr>
        <w:t xml:space="preserve">(„Glasnik Grada Zadra“ </w:t>
      </w:r>
      <w:proofErr w:type="spellStart"/>
      <w:r w:rsidRPr="001F5F13">
        <w:rPr>
          <w:rFonts w:ascii="Arial" w:hAnsi="Arial" w:cs="Arial"/>
          <w:i/>
          <w:color w:val="000000"/>
          <w:sz w:val="20"/>
          <w:szCs w:val="22"/>
        </w:rPr>
        <w:t>bro</w:t>
      </w:r>
      <w:proofErr w:type="spellEnd"/>
      <w:r w:rsidR="00486809">
        <w:rPr>
          <w:rFonts w:ascii="Arial" w:hAnsi="Arial" w:cs="Arial"/>
          <w:i/>
          <w:color w:val="000000"/>
          <w:sz w:val="20"/>
          <w:szCs w:val="22"/>
        </w:rPr>
        <w:t xml:space="preserve"> 9/19</w:t>
      </w:r>
      <w:r w:rsidR="00021C54">
        <w:rPr>
          <w:rFonts w:ascii="Arial" w:hAnsi="Arial" w:cs="Arial"/>
          <w:i/>
          <w:color w:val="000000"/>
          <w:sz w:val="20"/>
          <w:szCs w:val="22"/>
        </w:rPr>
        <w:t xml:space="preserve">, </w:t>
      </w:r>
      <w:r>
        <w:rPr>
          <w:rFonts w:ascii="Arial" w:hAnsi="Arial" w:cs="Arial"/>
          <w:i/>
          <w:color w:val="000000"/>
          <w:sz w:val="20"/>
          <w:szCs w:val="22"/>
        </w:rPr>
        <w:t>1</w:t>
      </w:r>
      <w:r w:rsidRPr="001F5F13">
        <w:rPr>
          <w:rFonts w:ascii="Arial" w:hAnsi="Arial" w:cs="Arial"/>
          <w:i/>
          <w:color w:val="000000"/>
          <w:sz w:val="20"/>
          <w:szCs w:val="22"/>
        </w:rPr>
        <w:t>/</w:t>
      </w:r>
      <w:r>
        <w:rPr>
          <w:rFonts w:ascii="Arial" w:hAnsi="Arial" w:cs="Arial"/>
          <w:i/>
          <w:color w:val="000000"/>
          <w:sz w:val="20"/>
          <w:szCs w:val="22"/>
        </w:rPr>
        <w:t>21</w:t>
      </w:r>
      <w:r w:rsidR="00021C54">
        <w:rPr>
          <w:rFonts w:ascii="Arial" w:hAnsi="Arial" w:cs="Arial"/>
          <w:i/>
          <w:color w:val="000000"/>
          <w:sz w:val="20"/>
          <w:szCs w:val="22"/>
        </w:rPr>
        <w:t>, 1/22</w:t>
      </w:r>
      <w:r w:rsidRPr="001F5F13">
        <w:rPr>
          <w:rFonts w:ascii="Arial" w:hAnsi="Arial" w:cs="Arial"/>
          <w:i/>
          <w:color w:val="000000"/>
          <w:sz w:val="20"/>
          <w:szCs w:val="22"/>
        </w:rPr>
        <w:t xml:space="preserve">), </w:t>
      </w:r>
      <w:r w:rsidRPr="001F5F13">
        <w:rPr>
          <w:rFonts w:ascii="Arial" w:hAnsi="Arial" w:cs="Arial"/>
          <w:i/>
          <w:color w:val="000000"/>
          <w:sz w:val="22"/>
          <w:szCs w:val="22"/>
        </w:rPr>
        <w:t>dalje – Opć</w:t>
      </w:r>
      <w:r>
        <w:rPr>
          <w:rFonts w:ascii="Arial" w:hAnsi="Arial" w:cs="Arial"/>
          <w:i/>
          <w:color w:val="000000"/>
          <w:sz w:val="22"/>
          <w:szCs w:val="22"/>
        </w:rPr>
        <w:t>i</w:t>
      </w:r>
      <w:r w:rsidRPr="001F5F13">
        <w:rPr>
          <w:rFonts w:ascii="Arial" w:hAnsi="Arial" w:cs="Arial"/>
          <w:i/>
          <w:color w:val="000000"/>
          <w:sz w:val="22"/>
          <w:szCs w:val="22"/>
        </w:rPr>
        <w:t xml:space="preserve"> uvjet</w:t>
      </w:r>
      <w:r w:rsidR="00486809">
        <w:rPr>
          <w:rFonts w:ascii="Arial" w:hAnsi="Arial" w:cs="Arial"/>
          <w:i/>
          <w:color w:val="000000"/>
          <w:sz w:val="22"/>
          <w:szCs w:val="22"/>
        </w:rPr>
        <w:t xml:space="preserve">i </w:t>
      </w:r>
      <w:r w:rsidR="00814C16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486809">
        <w:rPr>
          <w:rFonts w:ascii="Arial" w:hAnsi="Arial" w:cs="Arial"/>
          <w:b/>
          <w:bCs/>
          <w:sz w:val="22"/>
          <w:szCs w:val="22"/>
        </w:rPr>
        <w:t>u</w:t>
      </w:r>
      <w:r w:rsidR="00814C16">
        <w:rPr>
          <w:rFonts w:ascii="Arial" w:hAnsi="Arial" w:cs="Arial"/>
          <w:b/>
          <w:bCs/>
          <w:sz w:val="22"/>
          <w:szCs w:val="22"/>
        </w:rPr>
        <w:t xml:space="preserve"> članku </w:t>
      </w:r>
      <w:r w:rsidR="00A95AF4">
        <w:rPr>
          <w:rFonts w:ascii="Arial" w:hAnsi="Arial" w:cs="Arial"/>
          <w:b/>
          <w:bCs/>
          <w:sz w:val="22"/>
          <w:szCs w:val="22"/>
        </w:rPr>
        <w:t xml:space="preserve">3. </w:t>
      </w:r>
      <w:r w:rsidR="00D22F33">
        <w:rPr>
          <w:rFonts w:ascii="Arial" w:hAnsi="Arial" w:cs="Arial"/>
          <w:b/>
          <w:bCs/>
          <w:sz w:val="22"/>
          <w:szCs w:val="22"/>
        </w:rPr>
        <w:t>točki</w:t>
      </w:r>
      <w:r w:rsidR="00A95AF4">
        <w:rPr>
          <w:rFonts w:ascii="Arial" w:hAnsi="Arial" w:cs="Arial"/>
          <w:b/>
          <w:bCs/>
          <w:sz w:val="22"/>
          <w:szCs w:val="22"/>
        </w:rPr>
        <w:t xml:space="preserve"> 1</w:t>
      </w:r>
      <w:r w:rsidR="00D22F33">
        <w:rPr>
          <w:rFonts w:ascii="Arial" w:hAnsi="Arial" w:cs="Arial"/>
          <w:b/>
          <w:bCs/>
          <w:sz w:val="22"/>
          <w:szCs w:val="22"/>
        </w:rPr>
        <w:t xml:space="preserve">) </w:t>
      </w:r>
      <w:r w:rsidR="00A95AF4">
        <w:rPr>
          <w:rFonts w:ascii="Arial" w:hAnsi="Arial" w:cs="Arial"/>
          <w:color w:val="000000"/>
          <w:sz w:val="22"/>
          <w:szCs w:val="22"/>
        </w:rPr>
        <w:t xml:space="preserve"> iza riječi „</w:t>
      </w:r>
      <w:r w:rsidR="00604890">
        <w:rPr>
          <w:rFonts w:ascii="Arial" w:hAnsi="Arial" w:cs="Arial"/>
          <w:color w:val="000000"/>
          <w:sz w:val="22"/>
          <w:szCs w:val="22"/>
        </w:rPr>
        <w:t>Brčića</w:t>
      </w:r>
      <w:r w:rsidR="00A95AF4">
        <w:rPr>
          <w:rFonts w:ascii="Arial" w:hAnsi="Arial" w:cs="Arial"/>
          <w:color w:val="000000"/>
          <w:sz w:val="22"/>
          <w:szCs w:val="22"/>
        </w:rPr>
        <w:t xml:space="preserve">“ </w:t>
      </w:r>
      <w:r w:rsidR="00A95AF4" w:rsidRPr="00A869ED">
        <w:rPr>
          <w:rFonts w:ascii="Arial" w:hAnsi="Arial" w:cs="Arial"/>
          <w:b/>
          <w:color w:val="000000"/>
          <w:sz w:val="22"/>
          <w:szCs w:val="22"/>
        </w:rPr>
        <w:t xml:space="preserve">dodaju se </w:t>
      </w:r>
      <w:r w:rsidR="00604890">
        <w:rPr>
          <w:rFonts w:ascii="Arial" w:hAnsi="Arial" w:cs="Arial"/>
          <w:b/>
          <w:color w:val="000000"/>
          <w:sz w:val="22"/>
          <w:szCs w:val="22"/>
        </w:rPr>
        <w:t xml:space="preserve">zarez i </w:t>
      </w:r>
      <w:r w:rsidR="00A95AF4" w:rsidRPr="00A869ED">
        <w:rPr>
          <w:rFonts w:ascii="Arial" w:hAnsi="Arial" w:cs="Arial"/>
          <w:b/>
          <w:color w:val="000000"/>
          <w:sz w:val="22"/>
          <w:szCs w:val="22"/>
        </w:rPr>
        <w:t>riječi</w:t>
      </w:r>
      <w:r w:rsidR="00B302C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B302C5" w:rsidRPr="00D27737">
        <w:rPr>
          <w:rFonts w:ascii="Arial" w:hAnsi="Arial" w:cs="Arial"/>
          <w:b/>
          <w:color w:val="000000"/>
          <w:sz w:val="22"/>
          <w:szCs w:val="22"/>
        </w:rPr>
        <w:t>„</w:t>
      </w:r>
      <w:r w:rsidR="00B302C5" w:rsidRPr="00D27737">
        <w:rPr>
          <w:rFonts w:ascii="Arial" w:hAnsi="Arial" w:cs="Arial"/>
          <w:color w:val="000000"/>
          <w:sz w:val="22"/>
          <w:szCs w:val="22"/>
        </w:rPr>
        <w:t xml:space="preserve">lijeva strana ulice Obitelji </w:t>
      </w:r>
      <w:proofErr w:type="spellStart"/>
      <w:r w:rsidR="00B302C5" w:rsidRPr="00D27737">
        <w:rPr>
          <w:rFonts w:ascii="Arial" w:hAnsi="Arial" w:cs="Arial"/>
          <w:color w:val="000000"/>
          <w:sz w:val="22"/>
          <w:szCs w:val="22"/>
        </w:rPr>
        <w:t>Stratico</w:t>
      </w:r>
      <w:proofErr w:type="spellEnd"/>
      <w:r w:rsidR="00B302C5" w:rsidRPr="00D27737">
        <w:rPr>
          <w:rFonts w:ascii="Arial" w:hAnsi="Arial" w:cs="Arial"/>
          <w:color w:val="000000"/>
          <w:sz w:val="22"/>
          <w:szCs w:val="22"/>
        </w:rPr>
        <w:t>“</w:t>
      </w:r>
      <w:r w:rsidR="00B302C5">
        <w:rPr>
          <w:rFonts w:ascii="Arial" w:hAnsi="Arial" w:cs="Arial"/>
          <w:color w:val="000000"/>
          <w:sz w:val="22"/>
          <w:szCs w:val="22"/>
        </w:rPr>
        <w:t xml:space="preserve"> zamjenjuju se riječima „ lijeva i desna strana ulice </w:t>
      </w:r>
      <w:proofErr w:type="spellStart"/>
      <w:r w:rsidR="00B302C5">
        <w:rPr>
          <w:rFonts w:ascii="Arial" w:hAnsi="Arial" w:cs="Arial"/>
          <w:color w:val="000000"/>
          <w:sz w:val="22"/>
          <w:szCs w:val="22"/>
        </w:rPr>
        <w:t>Stratico</w:t>
      </w:r>
      <w:proofErr w:type="spellEnd"/>
      <w:r w:rsidR="00B302C5">
        <w:rPr>
          <w:rFonts w:ascii="Arial" w:hAnsi="Arial" w:cs="Arial"/>
          <w:color w:val="000000"/>
          <w:sz w:val="22"/>
          <w:szCs w:val="22"/>
        </w:rPr>
        <w:t xml:space="preserve">, lijeva strana Ulice Ivana Danila te desna strana Ulice C. F. </w:t>
      </w:r>
      <w:proofErr w:type="spellStart"/>
      <w:r w:rsidR="00B302C5">
        <w:rPr>
          <w:rFonts w:ascii="Arial" w:hAnsi="Arial" w:cs="Arial"/>
          <w:color w:val="000000"/>
          <w:sz w:val="22"/>
          <w:szCs w:val="22"/>
        </w:rPr>
        <w:t>Bianchinija</w:t>
      </w:r>
      <w:proofErr w:type="spellEnd"/>
      <w:r w:rsidR="00B302C5">
        <w:rPr>
          <w:rFonts w:ascii="Arial" w:hAnsi="Arial" w:cs="Arial"/>
          <w:color w:val="000000"/>
          <w:sz w:val="22"/>
          <w:szCs w:val="22"/>
        </w:rPr>
        <w:t xml:space="preserve">.“ </w:t>
      </w:r>
    </w:p>
    <w:p w14:paraId="2379E468" w14:textId="77777777" w:rsidR="00B302C5" w:rsidRDefault="00B302C5" w:rsidP="00B302C5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90844F8" w14:textId="77777777" w:rsidR="00B302C5" w:rsidRDefault="00B302C5" w:rsidP="00B302C5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36529A">
        <w:rPr>
          <w:rFonts w:ascii="Arial" w:hAnsi="Arial" w:cs="Arial"/>
          <w:b/>
          <w:color w:val="000000"/>
          <w:sz w:val="22"/>
          <w:szCs w:val="22"/>
        </w:rPr>
        <w:t>U točki 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6529A">
        <w:rPr>
          <w:rFonts w:ascii="Arial" w:hAnsi="Arial" w:cs="Arial"/>
          <w:b/>
          <w:color w:val="000000"/>
          <w:sz w:val="22"/>
          <w:szCs w:val="22"/>
        </w:rPr>
        <w:t>dodaje se</w:t>
      </w:r>
      <w:r>
        <w:rPr>
          <w:rFonts w:ascii="Arial" w:hAnsi="Arial" w:cs="Arial"/>
          <w:color w:val="000000"/>
          <w:sz w:val="22"/>
          <w:szCs w:val="22"/>
        </w:rPr>
        <w:t xml:space="preserve"> novi podstavak koji glasi:</w:t>
      </w:r>
    </w:p>
    <w:p w14:paraId="4D4ACEB6" w14:textId="77777777" w:rsidR="00B302C5" w:rsidRDefault="00B302C5" w:rsidP="00B302C5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„ U Ulici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Stratico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uređuje se zimski i ljetni režim parkiranja:</w:t>
      </w:r>
    </w:p>
    <w:p w14:paraId="49E8F641" w14:textId="77777777" w:rsidR="00B302C5" w:rsidRDefault="00B302C5" w:rsidP="00B302C5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D1620">
        <w:rPr>
          <w:rFonts w:ascii="Arial" w:hAnsi="Arial" w:cs="Arial"/>
          <w:b/>
          <w:color w:val="000000"/>
          <w:sz w:val="22"/>
          <w:szCs w:val="22"/>
        </w:rPr>
        <w:t>zimski režim</w:t>
      </w:r>
      <w:r>
        <w:rPr>
          <w:rFonts w:ascii="Arial" w:hAnsi="Arial" w:cs="Arial"/>
          <w:color w:val="000000"/>
          <w:sz w:val="22"/>
          <w:szCs w:val="22"/>
        </w:rPr>
        <w:t xml:space="preserve"> od 16. rujna do 14. lipnja – parkiranje dozvoljeno na lijevoj i desnoj strani Ulice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Stratico</w:t>
      </w:r>
      <w:proofErr w:type="spellEnd"/>
    </w:p>
    <w:p w14:paraId="093C092A" w14:textId="77777777" w:rsidR="00B302C5" w:rsidRDefault="00B302C5" w:rsidP="00B302C5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D1620">
        <w:rPr>
          <w:rFonts w:ascii="Arial" w:hAnsi="Arial" w:cs="Arial"/>
          <w:b/>
          <w:color w:val="000000"/>
          <w:sz w:val="22"/>
          <w:szCs w:val="22"/>
        </w:rPr>
        <w:t>ljetni režim</w:t>
      </w:r>
      <w:r w:rsidRPr="005D162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od 15. lipnja do 15. rujna – parkiranje dozvoljeno na lijevoj strani Ulice 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Stratico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 desnu stranu koristiti će dostava).</w:t>
      </w:r>
    </w:p>
    <w:p w14:paraId="3C4F7F3F" w14:textId="77777777" w:rsidR="000458B5" w:rsidRDefault="000458B5" w:rsidP="000458B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730AA20" w14:textId="77777777" w:rsidR="000458B5" w:rsidRDefault="000458B5" w:rsidP="000458B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0FB824A" w14:textId="77777777" w:rsidR="000458B5" w:rsidRPr="0036529A" w:rsidRDefault="000458B5" w:rsidP="000458B5">
      <w:pPr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6529A">
        <w:rPr>
          <w:rFonts w:ascii="Arial" w:hAnsi="Arial" w:cs="Arial"/>
          <w:b/>
          <w:color w:val="000000"/>
          <w:sz w:val="22"/>
          <w:szCs w:val="22"/>
        </w:rPr>
        <w:t>U točki 2.</w:t>
      </w:r>
      <w:r>
        <w:rPr>
          <w:rFonts w:ascii="Arial" w:hAnsi="Arial" w:cs="Arial"/>
          <w:color w:val="000000"/>
          <w:sz w:val="22"/>
          <w:szCs w:val="22"/>
        </w:rPr>
        <w:t xml:space="preserve"> iza riječi „ kolodvora“ </w:t>
      </w:r>
      <w:r>
        <w:rPr>
          <w:rFonts w:ascii="Arial" w:hAnsi="Arial" w:cs="Arial"/>
          <w:b/>
          <w:color w:val="000000"/>
          <w:sz w:val="22"/>
          <w:szCs w:val="22"/>
        </w:rPr>
        <w:t>dodaje</w:t>
      </w:r>
      <w:r w:rsidRPr="0036529A">
        <w:rPr>
          <w:rFonts w:ascii="Arial" w:hAnsi="Arial" w:cs="Arial"/>
          <w:b/>
          <w:color w:val="000000"/>
          <w:sz w:val="22"/>
          <w:szCs w:val="22"/>
        </w:rPr>
        <w:t xml:space="preserve"> se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zarez i</w:t>
      </w:r>
      <w:r>
        <w:rPr>
          <w:rFonts w:ascii="Arial" w:hAnsi="Arial" w:cs="Arial"/>
          <w:color w:val="000000"/>
          <w:sz w:val="22"/>
          <w:szCs w:val="22"/>
        </w:rPr>
        <w:t xml:space="preserve"> riječi “lijeva strana Liburnske obale od križanja s Ulicom C.F.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Bijanchinija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do Istarske obale.“.</w:t>
      </w:r>
    </w:p>
    <w:p w14:paraId="29C0DED0" w14:textId="77777777" w:rsidR="000458B5" w:rsidRDefault="000458B5" w:rsidP="000458B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42F2AC5" w14:textId="63D76850" w:rsidR="000931D3" w:rsidRDefault="000931D3" w:rsidP="000931D3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U </w:t>
      </w:r>
      <w:r>
        <w:rPr>
          <w:rFonts w:ascii="Arial" w:hAnsi="Arial" w:cs="Arial"/>
          <w:b/>
          <w:color w:val="000000"/>
          <w:sz w:val="22"/>
          <w:szCs w:val="22"/>
        </w:rPr>
        <w:t>članku 4.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931D3">
        <w:rPr>
          <w:rFonts w:ascii="Arial" w:hAnsi="Arial" w:cs="Arial"/>
          <w:bCs/>
          <w:color w:val="000000"/>
          <w:sz w:val="22"/>
          <w:szCs w:val="22"/>
        </w:rPr>
        <w:t xml:space="preserve">dodaje </w:t>
      </w:r>
      <w:r>
        <w:rPr>
          <w:rFonts w:ascii="Arial" w:hAnsi="Arial" w:cs="Arial"/>
          <w:bCs/>
          <w:color w:val="000000"/>
          <w:sz w:val="22"/>
          <w:szCs w:val="22"/>
        </w:rPr>
        <w:t>se novi</w:t>
      </w:r>
      <w:r w:rsidRPr="0036529A">
        <w:rPr>
          <w:rFonts w:ascii="Arial" w:hAnsi="Arial" w:cs="Arial"/>
          <w:color w:val="000000"/>
          <w:sz w:val="22"/>
          <w:szCs w:val="22"/>
        </w:rPr>
        <w:t xml:space="preserve"> podstavak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6529A">
        <w:rPr>
          <w:rFonts w:ascii="Arial" w:hAnsi="Arial" w:cs="Arial"/>
          <w:color w:val="000000"/>
          <w:sz w:val="22"/>
          <w:szCs w:val="22"/>
        </w:rPr>
        <w:t>koji glasi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44A1DB4C" w14:textId="77777777" w:rsidR="000931D3" w:rsidRDefault="000931D3" w:rsidP="000931D3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19F9CD" w14:textId="3DC66618" w:rsidR="000931D3" w:rsidRDefault="000931D3" w:rsidP="000931D3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Parkiralište sa organiziranom sezonskom naplatom od 01. srpnja do 31. kolovoza</w:t>
      </w:r>
    </w:p>
    <w:p w14:paraId="63489E00" w14:textId="77777777" w:rsidR="000931D3" w:rsidRDefault="000931D3" w:rsidP="000931D3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088A801" w14:textId="77777777" w:rsidR="000931D3" w:rsidRDefault="000931D3" w:rsidP="000931D3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36529A">
        <w:rPr>
          <w:rFonts w:ascii="Arial" w:hAnsi="Arial" w:cs="Arial"/>
          <w:color w:val="000000"/>
          <w:sz w:val="22"/>
          <w:szCs w:val="22"/>
        </w:rPr>
        <w:t xml:space="preserve">„ – izdvojeno </w:t>
      </w:r>
      <w:r>
        <w:rPr>
          <w:rFonts w:ascii="Arial" w:hAnsi="Arial" w:cs="Arial"/>
          <w:color w:val="000000"/>
          <w:sz w:val="22"/>
          <w:szCs w:val="22"/>
        </w:rPr>
        <w:t xml:space="preserve">parkiralište na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k.č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4841</w:t>
      </w:r>
      <w:r w:rsidRPr="0036529A">
        <w:rPr>
          <w:rFonts w:ascii="Arial" w:hAnsi="Arial" w:cs="Arial"/>
          <w:color w:val="000000"/>
          <w:sz w:val="22"/>
          <w:szCs w:val="22"/>
        </w:rPr>
        <w:t>/2 k.o. Zadar</w:t>
      </w:r>
      <w:r>
        <w:rPr>
          <w:rFonts w:ascii="Arial" w:hAnsi="Arial" w:cs="Arial"/>
          <w:color w:val="000000"/>
          <w:sz w:val="22"/>
          <w:szCs w:val="22"/>
        </w:rPr>
        <w:t>“</w:t>
      </w:r>
    </w:p>
    <w:p w14:paraId="3748C638" w14:textId="77777777" w:rsidR="001D50C9" w:rsidRDefault="001D50C9" w:rsidP="000931D3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2F8AA59D" w14:textId="5ADA461B" w:rsidR="00E74F30" w:rsidRDefault="00E74F30" w:rsidP="00E74F30">
      <w:pPr>
        <w:spacing w:after="120"/>
        <w:ind w:right="-284"/>
        <w:jc w:val="center"/>
        <w:rPr>
          <w:rFonts w:ascii="Arial" w:hAnsi="Arial" w:cs="Arial"/>
          <w:color w:val="000000"/>
          <w:sz w:val="22"/>
          <w:szCs w:val="22"/>
        </w:rPr>
      </w:pPr>
      <w:r w:rsidRPr="001F5F13">
        <w:rPr>
          <w:rFonts w:ascii="Arial" w:hAnsi="Arial" w:cs="Arial"/>
          <w:b/>
          <w:bCs/>
          <w:color w:val="000000"/>
          <w:sz w:val="22"/>
          <w:szCs w:val="22"/>
        </w:rPr>
        <w:t xml:space="preserve">Članak </w:t>
      </w:r>
      <w:r w:rsidR="00D22F33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Pr="001F5F13">
        <w:rPr>
          <w:rFonts w:ascii="Arial" w:hAnsi="Arial" w:cs="Arial"/>
          <w:color w:val="000000"/>
          <w:sz w:val="22"/>
          <w:szCs w:val="22"/>
        </w:rPr>
        <w:t>.</w:t>
      </w:r>
    </w:p>
    <w:p w14:paraId="3126466E" w14:textId="7C849CB4" w:rsidR="001D50C9" w:rsidRDefault="001D50C9" w:rsidP="001D50C9">
      <w:pPr>
        <w:spacing w:after="120"/>
        <w:ind w:right="-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</w:t>
      </w:r>
      <w:r w:rsidRPr="001D50C9">
        <w:rPr>
          <w:rFonts w:ascii="Arial" w:hAnsi="Arial" w:cs="Arial"/>
          <w:b/>
          <w:bCs/>
          <w:color w:val="000000"/>
          <w:sz w:val="22"/>
          <w:szCs w:val="22"/>
        </w:rPr>
        <w:t>U članku 15.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stavku 3.</w:t>
      </w:r>
      <w:r w:rsidRPr="001D50C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F13A1" w:rsidRPr="00CF13A1">
        <w:rPr>
          <w:rFonts w:ascii="Arial" w:hAnsi="Arial" w:cs="Arial"/>
          <w:color w:val="000000"/>
          <w:sz w:val="22"/>
          <w:szCs w:val="22"/>
        </w:rPr>
        <w:t xml:space="preserve">dodaje se točka </w:t>
      </w:r>
      <w:r w:rsidRPr="00CF13A1">
        <w:rPr>
          <w:rFonts w:ascii="Arial" w:hAnsi="Arial" w:cs="Arial"/>
          <w:color w:val="000000"/>
          <w:sz w:val="22"/>
          <w:szCs w:val="22"/>
        </w:rPr>
        <w:t xml:space="preserve"> 4. koji glasi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0671CE05" w14:textId="1AF112CF" w:rsidR="001D50C9" w:rsidRDefault="001D50C9" w:rsidP="001D50C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>
        <w:rPr>
          <w:rFonts w:ascii="Arial" w:hAnsi="Arial" w:cs="Arial"/>
          <w:color w:val="000000"/>
          <w:sz w:val="22"/>
          <w:szCs w:val="22"/>
        </w:rPr>
        <w:t>„</w:t>
      </w:r>
      <w:r w:rsidR="00CF13A1">
        <w:rPr>
          <w:rFonts w:ascii="Arial" w:hAnsi="Arial" w:cs="Arial"/>
          <w:color w:val="000000"/>
          <w:sz w:val="22"/>
          <w:szCs w:val="22"/>
        </w:rPr>
        <w:t xml:space="preserve">Od </w:t>
      </w:r>
      <w:r>
        <w:rPr>
          <w:rFonts w:ascii="Arial" w:hAnsi="Arial" w:cs="Arial"/>
          <w:color w:val="000000"/>
          <w:sz w:val="22"/>
          <w:szCs w:val="22"/>
        </w:rPr>
        <w:t xml:space="preserve">1. srpnja do 31. kolovoza, radnim danom, subotom i nedjeljom  u vremenu od 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</w:p>
    <w:p w14:paraId="2CF98110" w14:textId="1D9C4E30" w:rsidR="001D50C9" w:rsidRPr="0036529A" w:rsidRDefault="001D50C9" w:rsidP="001D50C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>
        <w:rPr>
          <w:rFonts w:ascii="Arial" w:hAnsi="Arial" w:cs="Arial"/>
          <w:color w:val="000000"/>
          <w:sz w:val="22"/>
          <w:szCs w:val="22"/>
        </w:rPr>
        <w:t>8.00 – 22.00 sata na izdvojenom parkiralištu na k.č.4841/2 k.o. Zadar.</w:t>
      </w:r>
      <w:r w:rsidR="00CF13A1">
        <w:rPr>
          <w:rFonts w:ascii="Arial" w:hAnsi="Arial" w:cs="Arial"/>
          <w:color w:val="000000"/>
          <w:sz w:val="22"/>
          <w:szCs w:val="22"/>
        </w:rPr>
        <w:t>“</w:t>
      </w:r>
    </w:p>
    <w:p w14:paraId="192574BF" w14:textId="3B61664B" w:rsidR="001D50C9" w:rsidRDefault="001D50C9" w:rsidP="001D50C9">
      <w:pPr>
        <w:spacing w:after="120"/>
        <w:ind w:right="-284"/>
        <w:rPr>
          <w:rFonts w:ascii="Arial" w:hAnsi="Arial" w:cs="Arial"/>
          <w:color w:val="000000"/>
          <w:sz w:val="22"/>
          <w:szCs w:val="22"/>
        </w:rPr>
      </w:pPr>
    </w:p>
    <w:p w14:paraId="5331C533" w14:textId="77777777" w:rsidR="001D50C9" w:rsidRDefault="001D50C9" w:rsidP="00E74F30">
      <w:pPr>
        <w:spacing w:after="120"/>
        <w:ind w:right="-284"/>
        <w:jc w:val="center"/>
        <w:rPr>
          <w:rFonts w:ascii="Arial" w:hAnsi="Arial" w:cs="Arial"/>
          <w:color w:val="000000"/>
          <w:sz w:val="22"/>
          <w:szCs w:val="22"/>
        </w:rPr>
      </w:pPr>
    </w:p>
    <w:p w14:paraId="09AA1666" w14:textId="77777777" w:rsidR="001D50C9" w:rsidRPr="001F5F13" w:rsidRDefault="001D50C9" w:rsidP="001D50C9">
      <w:pPr>
        <w:spacing w:after="120"/>
        <w:ind w:right="-284"/>
        <w:jc w:val="center"/>
        <w:rPr>
          <w:rFonts w:ascii="Arial" w:hAnsi="Arial" w:cs="Arial"/>
          <w:b/>
          <w:sz w:val="22"/>
          <w:szCs w:val="22"/>
        </w:rPr>
      </w:pPr>
      <w:r w:rsidRPr="001F5F13">
        <w:rPr>
          <w:rFonts w:ascii="Arial" w:hAnsi="Arial" w:cs="Arial"/>
          <w:b/>
          <w:sz w:val="22"/>
          <w:szCs w:val="22"/>
        </w:rPr>
        <w:t xml:space="preserve">Članak </w:t>
      </w:r>
      <w:r>
        <w:rPr>
          <w:rFonts w:ascii="Arial" w:hAnsi="Arial" w:cs="Arial"/>
          <w:b/>
          <w:sz w:val="22"/>
          <w:szCs w:val="22"/>
        </w:rPr>
        <w:t>3</w:t>
      </w:r>
      <w:r w:rsidRPr="001F5F13">
        <w:rPr>
          <w:rFonts w:ascii="Arial" w:hAnsi="Arial" w:cs="Arial"/>
          <w:b/>
          <w:sz w:val="22"/>
          <w:szCs w:val="22"/>
        </w:rPr>
        <w:t>.</w:t>
      </w:r>
    </w:p>
    <w:p w14:paraId="0A68DC6F" w14:textId="77777777" w:rsidR="001D50C9" w:rsidRPr="001F5F13" w:rsidRDefault="001D50C9" w:rsidP="00E74F30">
      <w:pPr>
        <w:spacing w:after="120"/>
        <w:ind w:right="-284"/>
        <w:jc w:val="center"/>
        <w:rPr>
          <w:rFonts w:ascii="Arial" w:hAnsi="Arial" w:cs="Arial"/>
          <w:color w:val="000000"/>
          <w:sz w:val="22"/>
          <w:szCs w:val="22"/>
        </w:rPr>
      </w:pPr>
    </w:p>
    <w:p w14:paraId="75003EB1" w14:textId="3AE545C4" w:rsidR="00E74F30" w:rsidRDefault="00E74F30" w:rsidP="00E74F30">
      <w:pPr>
        <w:ind w:right="-284"/>
        <w:jc w:val="both"/>
        <w:rPr>
          <w:rFonts w:ascii="Arial" w:hAnsi="Arial" w:cs="Arial"/>
          <w:sz w:val="22"/>
          <w:szCs w:val="22"/>
        </w:rPr>
      </w:pPr>
      <w:r w:rsidRPr="001F5F13">
        <w:rPr>
          <w:rFonts w:ascii="Arial" w:hAnsi="Arial" w:cs="Arial"/>
          <w:sz w:val="22"/>
          <w:szCs w:val="22"/>
        </w:rPr>
        <w:t xml:space="preserve">       Ostale odredbe Općih uvjeta ostaju nepromijenjene.</w:t>
      </w:r>
    </w:p>
    <w:p w14:paraId="085D70BB" w14:textId="77777777" w:rsidR="00CF13A1" w:rsidRDefault="00CF13A1" w:rsidP="00E74F30">
      <w:pPr>
        <w:ind w:right="-284"/>
        <w:jc w:val="both"/>
        <w:rPr>
          <w:rFonts w:ascii="Arial" w:hAnsi="Arial" w:cs="Arial"/>
          <w:sz w:val="22"/>
          <w:szCs w:val="22"/>
        </w:rPr>
      </w:pPr>
    </w:p>
    <w:p w14:paraId="2125B5EC" w14:textId="77777777" w:rsidR="00CF13A1" w:rsidRDefault="00CF13A1" w:rsidP="00E74F30">
      <w:pPr>
        <w:ind w:right="-284"/>
        <w:jc w:val="both"/>
        <w:rPr>
          <w:rFonts w:ascii="Arial" w:hAnsi="Arial" w:cs="Arial"/>
          <w:sz w:val="22"/>
          <w:szCs w:val="22"/>
        </w:rPr>
      </w:pPr>
    </w:p>
    <w:p w14:paraId="098ECDCA" w14:textId="77777777" w:rsidR="00CF13A1" w:rsidRDefault="00CF13A1" w:rsidP="00E74F30">
      <w:pPr>
        <w:ind w:right="-284"/>
        <w:jc w:val="both"/>
        <w:rPr>
          <w:rFonts w:ascii="Arial" w:hAnsi="Arial" w:cs="Arial"/>
          <w:sz w:val="22"/>
          <w:szCs w:val="22"/>
        </w:rPr>
      </w:pPr>
    </w:p>
    <w:p w14:paraId="4505FAC7" w14:textId="77777777" w:rsidR="00CF13A1" w:rsidRPr="001F5F13" w:rsidRDefault="00CF13A1" w:rsidP="00CF13A1">
      <w:pPr>
        <w:ind w:right="-284"/>
        <w:jc w:val="both"/>
        <w:rPr>
          <w:rFonts w:ascii="Arial" w:hAnsi="Arial" w:cs="Arial"/>
          <w:sz w:val="22"/>
          <w:szCs w:val="22"/>
        </w:rPr>
      </w:pPr>
    </w:p>
    <w:p w14:paraId="11728015" w14:textId="77777777" w:rsidR="00CF13A1" w:rsidRPr="001F5F13" w:rsidRDefault="00CF13A1" w:rsidP="00CF13A1">
      <w:pPr>
        <w:spacing w:after="120"/>
        <w:ind w:right="-284"/>
        <w:jc w:val="center"/>
        <w:rPr>
          <w:rFonts w:ascii="Arial" w:hAnsi="Arial" w:cs="Arial"/>
          <w:b/>
          <w:bCs/>
          <w:sz w:val="22"/>
          <w:szCs w:val="22"/>
        </w:rPr>
      </w:pPr>
      <w:r w:rsidRPr="001F5F13">
        <w:rPr>
          <w:rFonts w:ascii="Arial" w:hAnsi="Arial" w:cs="Arial"/>
          <w:b/>
          <w:bCs/>
          <w:sz w:val="22"/>
          <w:szCs w:val="22"/>
        </w:rPr>
        <w:lastRenderedPageBreak/>
        <w:t xml:space="preserve">Članak 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1F5F13">
        <w:rPr>
          <w:rFonts w:ascii="Arial" w:hAnsi="Arial" w:cs="Arial"/>
          <w:b/>
          <w:bCs/>
          <w:sz w:val="22"/>
          <w:szCs w:val="22"/>
        </w:rPr>
        <w:t>.</w:t>
      </w:r>
    </w:p>
    <w:p w14:paraId="08B2482C" w14:textId="77777777" w:rsidR="0074081F" w:rsidRPr="001F5F13" w:rsidRDefault="0074081F" w:rsidP="00E74F30">
      <w:pPr>
        <w:ind w:right="-284"/>
        <w:jc w:val="both"/>
        <w:rPr>
          <w:rFonts w:ascii="Arial" w:hAnsi="Arial" w:cs="Arial"/>
          <w:sz w:val="22"/>
          <w:szCs w:val="22"/>
        </w:rPr>
      </w:pPr>
    </w:p>
    <w:p w14:paraId="2571F128" w14:textId="77777777" w:rsidR="00E74F30" w:rsidRPr="001F5F13" w:rsidRDefault="00E74F30" w:rsidP="00E74F30">
      <w:pPr>
        <w:ind w:right="-284"/>
        <w:jc w:val="both"/>
        <w:rPr>
          <w:rFonts w:ascii="Arial" w:hAnsi="Arial" w:cs="Arial"/>
          <w:sz w:val="22"/>
          <w:szCs w:val="22"/>
        </w:rPr>
      </w:pPr>
    </w:p>
    <w:p w14:paraId="23031C50" w14:textId="77777777" w:rsidR="00CF13A1" w:rsidRDefault="00E74F30" w:rsidP="00E74F30">
      <w:pPr>
        <w:ind w:right="-284"/>
        <w:jc w:val="both"/>
        <w:rPr>
          <w:rFonts w:ascii="Arial" w:hAnsi="Arial" w:cs="Arial"/>
          <w:sz w:val="22"/>
          <w:szCs w:val="22"/>
        </w:rPr>
      </w:pPr>
      <w:r w:rsidRPr="001F5F13">
        <w:rPr>
          <w:rFonts w:ascii="Arial" w:hAnsi="Arial" w:cs="Arial"/>
          <w:sz w:val="22"/>
          <w:szCs w:val="22"/>
        </w:rPr>
        <w:t xml:space="preserve">       Izmjene i dopune Općih uvjeta objaviti će se u Glasniku Grada Zadra, na mrežnim stranicama </w:t>
      </w:r>
      <w:r w:rsidR="00CF13A1">
        <w:rPr>
          <w:rFonts w:ascii="Arial" w:hAnsi="Arial" w:cs="Arial"/>
          <w:sz w:val="22"/>
          <w:szCs w:val="22"/>
        </w:rPr>
        <w:t xml:space="preserve">   </w:t>
      </w:r>
    </w:p>
    <w:p w14:paraId="0E7B60D0" w14:textId="75A7ED3C" w:rsidR="00E74F30" w:rsidRPr="001F5F13" w:rsidRDefault="00CF13A1" w:rsidP="00E74F30">
      <w:pPr>
        <w:ind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E74F30" w:rsidRPr="001F5F13">
        <w:rPr>
          <w:rFonts w:ascii="Arial" w:hAnsi="Arial" w:cs="Arial"/>
          <w:sz w:val="22"/>
          <w:szCs w:val="22"/>
        </w:rPr>
        <w:t xml:space="preserve">Grada Zadra, oglasnoj ploči Društva i na mrežnim stranicama Društva. </w:t>
      </w:r>
    </w:p>
    <w:p w14:paraId="5D428E51" w14:textId="1E812180" w:rsidR="00E74F30" w:rsidRPr="001F5F13" w:rsidRDefault="0074081F" w:rsidP="0074081F">
      <w:pPr>
        <w:ind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E74F30" w:rsidRPr="001F5F13">
        <w:rPr>
          <w:rFonts w:ascii="Arial" w:hAnsi="Arial" w:cs="Arial"/>
          <w:sz w:val="22"/>
          <w:szCs w:val="22"/>
        </w:rPr>
        <w:t>Ova Odluka o izmjenama i dopunama Općih uvjeta stupa na snagu</w:t>
      </w:r>
      <w:r w:rsidR="00CF13A1">
        <w:rPr>
          <w:rFonts w:ascii="Arial" w:hAnsi="Arial" w:cs="Arial"/>
          <w:sz w:val="22"/>
          <w:szCs w:val="22"/>
        </w:rPr>
        <w:t>_____________</w:t>
      </w:r>
      <w:r w:rsidR="009515E5">
        <w:rPr>
          <w:rFonts w:ascii="Arial" w:hAnsi="Arial" w:cs="Arial"/>
          <w:sz w:val="22"/>
          <w:szCs w:val="22"/>
        </w:rPr>
        <w:t xml:space="preserve"> </w:t>
      </w:r>
      <w:r w:rsidR="00D22F33">
        <w:rPr>
          <w:rFonts w:ascii="Arial" w:hAnsi="Arial" w:cs="Arial"/>
          <w:sz w:val="22"/>
          <w:szCs w:val="22"/>
        </w:rPr>
        <w:t xml:space="preserve">                          </w:t>
      </w:r>
    </w:p>
    <w:p w14:paraId="5D5A9E47" w14:textId="77777777" w:rsidR="00E74F30" w:rsidRPr="001F5F13" w:rsidRDefault="00E74F30" w:rsidP="00E74F30">
      <w:pPr>
        <w:ind w:right="-284"/>
        <w:jc w:val="both"/>
        <w:rPr>
          <w:rFonts w:ascii="Arial" w:hAnsi="Arial" w:cs="Arial"/>
          <w:color w:val="000000"/>
          <w:sz w:val="22"/>
          <w:szCs w:val="22"/>
        </w:rPr>
      </w:pPr>
    </w:p>
    <w:p w14:paraId="7876F65C" w14:textId="77777777" w:rsidR="00E74F30" w:rsidRPr="001F5F13" w:rsidRDefault="00E74F30" w:rsidP="00E74F30">
      <w:pPr>
        <w:widowControl w:val="0"/>
        <w:tabs>
          <w:tab w:val="left" w:pos="395"/>
          <w:tab w:val="left" w:pos="396"/>
        </w:tabs>
        <w:autoSpaceDE w:val="0"/>
        <w:autoSpaceDN w:val="0"/>
        <w:ind w:right="-284"/>
        <w:jc w:val="both"/>
        <w:rPr>
          <w:rFonts w:ascii="Arial" w:hAnsi="Arial" w:cs="Arial"/>
          <w:sz w:val="22"/>
          <w:szCs w:val="22"/>
        </w:rPr>
      </w:pPr>
    </w:p>
    <w:p w14:paraId="06D62F32" w14:textId="77777777" w:rsidR="00E74F30" w:rsidRDefault="00E74F30" w:rsidP="00E74F30">
      <w:pPr>
        <w:pStyle w:val="Odlomakpopisa"/>
        <w:widowControl w:val="0"/>
        <w:tabs>
          <w:tab w:val="left" w:pos="395"/>
          <w:tab w:val="left" w:pos="396"/>
        </w:tabs>
        <w:autoSpaceDE w:val="0"/>
        <w:autoSpaceDN w:val="0"/>
        <w:ind w:left="395" w:right="-284"/>
        <w:jc w:val="both"/>
        <w:rPr>
          <w:rFonts w:ascii="Arial" w:hAnsi="Arial" w:cs="Arial"/>
          <w:sz w:val="22"/>
          <w:szCs w:val="22"/>
        </w:rPr>
      </w:pPr>
      <w:r w:rsidRPr="001F5F13">
        <w:rPr>
          <w:rFonts w:ascii="Arial" w:hAnsi="Arial" w:cs="Arial"/>
          <w:sz w:val="22"/>
          <w:szCs w:val="22"/>
        </w:rPr>
        <w:t xml:space="preserve">                                                                         Obala i lučice d.o.o.</w:t>
      </w:r>
    </w:p>
    <w:p w14:paraId="61DD49BC" w14:textId="77777777" w:rsidR="00E74F30" w:rsidRPr="001F5F13" w:rsidRDefault="00E74F30" w:rsidP="00E74F30">
      <w:pPr>
        <w:pStyle w:val="Odlomakpopisa"/>
        <w:widowControl w:val="0"/>
        <w:tabs>
          <w:tab w:val="left" w:pos="395"/>
          <w:tab w:val="left" w:pos="396"/>
        </w:tabs>
        <w:autoSpaceDE w:val="0"/>
        <w:autoSpaceDN w:val="0"/>
        <w:ind w:left="395" w:right="-284"/>
        <w:jc w:val="both"/>
        <w:rPr>
          <w:rFonts w:ascii="Arial" w:hAnsi="Arial" w:cs="Arial"/>
          <w:sz w:val="22"/>
          <w:szCs w:val="22"/>
        </w:rPr>
      </w:pPr>
    </w:p>
    <w:p w14:paraId="48F8B8AF" w14:textId="2EAA2147" w:rsidR="008C0BA8" w:rsidRDefault="00E74F30" w:rsidP="00D22F33">
      <w:pPr>
        <w:pStyle w:val="Odlomakpopisa"/>
        <w:widowControl w:val="0"/>
        <w:tabs>
          <w:tab w:val="left" w:pos="395"/>
          <w:tab w:val="left" w:pos="396"/>
        </w:tabs>
        <w:autoSpaceDE w:val="0"/>
        <w:autoSpaceDN w:val="0"/>
        <w:ind w:left="395" w:right="-284"/>
        <w:jc w:val="both"/>
        <w:rPr>
          <w:rFonts w:ascii="Arial" w:hAnsi="Arial" w:cs="Arial"/>
          <w:b/>
          <w:bCs/>
          <w:sz w:val="22"/>
          <w:szCs w:val="22"/>
        </w:rPr>
      </w:pPr>
      <w:r w:rsidRPr="001F5F13">
        <w:rPr>
          <w:rFonts w:ascii="Arial" w:hAnsi="Arial" w:cs="Arial"/>
          <w:sz w:val="22"/>
          <w:szCs w:val="22"/>
        </w:rPr>
        <w:t xml:space="preserve">                                                                     E</w:t>
      </w:r>
      <w:r w:rsidR="00D22F33">
        <w:rPr>
          <w:rFonts w:ascii="Arial" w:hAnsi="Arial" w:cs="Arial"/>
          <w:sz w:val="22"/>
          <w:szCs w:val="22"/>
        </w:rPr>
        <w:t>lvis Perinčić</w:t>
      </w:r>
      <w:r w:rsidRPr="001F5F13">
        <w:rPr>
          <w:rFonts w:ascii="Arial" w:hAnsi="Arial" w:cs="Arial"/>
          <w:sz w:val="22"/>
          <w:szCs w:val="22"/>
        </w:rPr>
        <w:t>, direktor, v.r.</w:t>
      </w:r>
    </w:p>
    <w:p w14:paraId="7AE1B4EA" w14:textId="3FE66F84" w:rsidR="008C0BA8" w:rsidRDefault="008C0BA8" w:rsidP="008C0BA8">
      <w:pPr>
        <w:ind w:right="-284"/>
        <w:rPr>
          <w:rFonts w:ascii="Arial" w:hAnsi="Arial" w:cs="Arial"/>
          <w:b/>
          <w:bCs/>
          <w:sz w:val="22"/>
          <w:szCs w:val="22"/>
        </w:rPr>
      </w:pPr>
    </w:p>
    <w:p w14:paraId="2970DED6" w14:textId="6A217FAC" w:rsidR="008C0BA8" w:rsidRDefault="008C0BA8" w:rsidP="008C0BA8">
      <w:pPr>
        <w:ind w:right="-284"/>
        <w:rPr>
          <w:rFonts w:ascii="Arial" w:hAnsi="Arial" w:cs="Arial"/>
          <w:b/>
          <w:bCs/>
          <w:sz w:val="22"/>
          <w:szCs w:val="22"/>
        </w:rPr>
      </w:pPr>
    </w:p>
    <w:p w14:paraId="222BD1B6" w14:textId="0618FFFF" w:rsidR="008C0BA8" w:rsidRDefault="008C0BA8" w:rsidP="008C0BA8">
      <w:pPr>
        <w:ind w:right="-284"/>
        <w:rPr>
          <w:rFonts w:ascii="Arial" w:hAnsi="Arial" w:cs="Arial"/>
          <w:b/>
          <w:bCs/>
          <w:sz w:val="22"/>
          <w:szCs w:val="22"/>
        </w:rPr>
      </w:pPr>
    </w:p>
    <w:p w14:paraId="08219B0E" w14:textId="0C460B28" w:rsidR="008C0BA8" w:rsidRDefault="008C0BA8" w:rsidP="008C0BA8">
      <w:pPr>
        <w:ind w:right="-284"/>
        <w:rPr>
          <w:rFonts w:ascii="Arial" w:hAnsi="Arial" w:cs="Arial"/>
          <w:b/>
          <w:bCs/>
          <w:sz w:val="22"/>
          <w:szCs w:val="22"/>
        </w:rPr>
      </w:pPr>
    </w:p>
    <w:p w14:paraId="7626B14E" w14:textId="456CEAE2" w:rsidR="008C0BA8" w:rsidRDefault="008C0BA8" w:rsidP="008C0BA8">
      <w:pPr>
        <w:ind w:right="-284"/>
        <w:rPr>
          <w:rFonts w:ascii="Arial" w:hAnsi="Arial" w:cs="Arial"/>
          <w:b/>
          <w:bCs/>
          <w:sz w:val="22"/>
          <w:szCs w:val="22"/>
        </w:rPr>
      </w:pPr>
    </w:p>
    <w:p w14:paraId="7E7BA927" w14:textId="77777777" w:rsidR="008C0BA8" w:rsidRPr="001F5F13" w:rsidRDefault="008C0BA8" w:rsidP="008C0BA8">
      <w:pPr>
        <w:ind w:right="-284"/>
        <w:rPr>
          <w:rFonts w:ascii="Arial" w:hAnsi="Arial" w:cs="Arial"/>
          <w:b/>
          <w:bCs/>
          <w:sz w:val="22"/>
          <w:szCs w:val="22"/>
        </w:rPr>
      </w:pPr>
    </w:p>
    <w:p w14:paraId="1E8BE4F9" w14:textId="77777777" w:rsidR="00823F46" w:rsidRDefault="00823F46"/>
    <w:sectPr w:rsidR="00823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E736B"/>
    <w:multiLevelType w:val="hybridMultilevel"/>
    <w:tmpl w:val="CD805E9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66B0D"/>
    <w:multiLevelType w:val="hybridMultilevel"/>
    <w:tmpl w:val="2DF8E3E2"/>
    <w:lvl w:ilvl="0" w:tplc="48566474">
      <w:start w:val="1"/>
      <w:numFmt w:val="bullet"/>
      <w:lvlText w:val="-"/>
      <w:lvlJc w:val="left"/>
      <w:pPr>
        <w:ind w:left="395" w:hanging="137"/>
      </w:pPr>
      <w:rPr>
        <w:rFonts w:ascii="Arial" w:hAnsi="Arial" w:hint="default"/>
        <w:color w:val="auto"/>
        <w:w w:val="100"/>
        <w:sz w:val="20"/>
        <w:szCs w:val="22"/>
      </w:rPr>
    </w:lvl>
    <w:lvl w:ilvl="1" w:tplc="8A788528">
      <w:numFmt w:val="bullet"/>
      <w:lvlText w:val="-"/>
      <w:lvlJc w:val="left"/>
      <w:pPr>
        <w:ind w:left="371" w:hanging="140"/>
      </w:pPr>
      <w:rPr>
        <w:rFonts w:ascii="Times New Roman" w:eastAsia="Times New Roman" w:hAnsi="Times New Roman" w:cs="Times New Roman" w:hint="default"/>
        <w:w w:val="97"/>
        <w:sz w:val="24"/>
        <w:szCs w:val="24"/>
      </w:rPr>
    </w:lvl>
    <w:lvl w:ilvl="2" w:tplc="E74E4F32">
      <w:numFmt w:val="bullet"/>
      <w:lvlText w:val="•"/>
      <w:lvlJc w:val="left"/>
      <w:pPr>
        <w:ind w:left="1451" w:hanging="140"/>
      </w:pPr>
      <w:rPr>
        <w:rFonts w:hint="default"/>
      </w:rPr>
    </w:lvl>
    <w:lvl w:ilvl="3" w:tplc="8ECEDB0A">
      <w:numFmt w:val="bullet"/>
      <w:lvlText w:val="•"/>
      <w:lvlJc w:val="left"/>
      <w:pPr>
        <w:ind w:left="2503" w:hanging="140"/>
      </w:pPr>
      <w:rPr>
        <w:rFonts w:hint="default"/>
      </w:rPr>
    </w:lvl>
    <w:lvl w:ilvl="4" w:tplc="92DC9A00">
      <w:numFmt w:val="bullet"/>
      <w:lvlText w:val="•"/>
      <w:lvlJc w:val="left"/>
      <w:pPr>
        <w:ind w:left="3555" w:hanging="140"/>
      </w:pPr>
      <w:rPr>
        <w:rFonts w:hint="default"/>
      </w:rPr>
    </w:lvl>
    <w:lvl w:ilvl="5" w:tplc="716E1F6A">
      <w:numFmt w:val="bullet"/>
      <w:lvlText w:val="•"/>
      <w:lvlJc w:val="left"/>
      <w:pPr>
        <w:ind w:left="4606" w:hanging="140"/>
      </w:pPr>
      <w:rPr>
        <w:rFonts w:hint="default"/>
      </w:rPr>
    </w:lvl>
    <w:lvl w:ilvl="6" w:tplc="9EFCB7A2">
      <w:numFmt w:val="bullet"/>
      <w:lvlText w:val="•"/>
      <w:lvlJc w:val="left"/>
      <w:pPr>
        <w:ind w:left="5658" w:hanging="140"/>
      </w:pPr>
      <w:rPr>
        <w:rFonts w:hint="default"/>
      </w:rPr>
    </w:lvl>
    <w:lvl w:ilvl="7" w:tplc="46942CC4">
      <w:numFmt w:val="bullet"/>
      <w:lvlText w:val="•"/>
      <w:lvlJc w:val="left"/>
      <w:pPr>
        <w:ind w:left="6710" w:hanging="140"/>
      </w:pPr>
      <w:rPr>
        <w:rFonts w:hint="default"/>
      </w:rPr>
    </w:lvl>
    <w:lvl w:ilvl="8" w:tplc="A67C86EA">
      <w:numFmt w:val="bullet"/>
      <w:lvlText w:val="•"/>
      <w:lvlJc w:val="left"/>
      <w:pPr>
        <w:ind w:left="7762" w:hanging="140"/>
      </w:pPr>
      <w:rPr>
        <w:rFonts w:hint="default"/>
      </w:rPr>
    </w:lvl>
  </w:abstractNum>
  <w:abstractNum w:abstractNumId="2" w15:restartNumberingAfterBreak="0">
    <w:nsid w:val="69FF2FC5"/>
    <w:multiLevelType w:val="hybridMultilevel"/>
    <w:tmpl w:val="D4BEF7B6"/>
    <w:lvl w:ilvl="0" w:tplc="86B2E9A4">
      <w:start w:val="1"/>
      <w:numFmt w:val="decimal"/>
      <w:lvlText w:val="%1)"/>
      <w:lvlJc w:val="left"/>
      <w:pPr>
        <w:ind w:left="2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185" w:hanging="360"/>
      </w:pPr>
    </w:lvl>
    <w:lvl w:ilvl="2" w:tplc="041A001B" w:tentative="1">
      <w:start w:val="1"/>
      <w:numFmt w:val="lowerRoman"/>
      <w:lvlText w:val="%3."/>
      <w:lvlJc w:val="right"/>
      <w:pPr>
        <w:ind w:left="3905" w:hanging="180"/>
      </w:pPr>
    </w:lvl>
    <w:lvl w:ilvl="3" w:tplc="041A000F" w:tentative="1">
      <w:start w:val="1"/>
      <w:numFmt w:val="decimal"/>
      <w:lvlText w:val="%4."/>
      <w:lvlJc w:val="left"/>
      <w:pPr>
        <w:ind w:left="4625" w:hanging="360"/>
      </w:pPr>
    </w:lvl>
    <w:lvl w:ilvl="4" w:tplc="041A0019" w:tentative="1">
      <w:start w:val="1"/>
      <w:numFmt w:val="lowerLetter"/>
      <w:lvlText w:val="%5."/>
      <w:lvlJc w:val="left"/>
      <w:pPr>
        <w:ind w:left="5345" w:hanging="360"/>
      </w:pPr>
    </w:lvl>
    <w:lvl w:ilvl="5" w:tplc="041A001B" w:tentative="1">
      <w:start w:val="1"/>
      <w:numFmt w:val="lowerRoman"/>
      <w:lvlText w:val="%6."/>
      <w:lvlJc w:val="right"/>
      <w:pPr>
        <w:ind w:left="6065" w:hanging="180"/>
      </w:pPr>
    </w:lvl>
    <w:lvl w:ilvl="6" w:tplc="041A000F" w:tentative="1">
      <w:start w:val="1"/>
      <w:numFmt w:val="decimal"/>
      <w:lvlText w:val="%7."/>
      <w:lvlJc w:val="left"/>
      <w:pPr>
        <w:ind w:left="6785" w:hanging="360"/>
      </w:pPr>
    </w:lvl>
    <w:lvl w:ilvl="7" w:tplc="041A0019" w:tentative="1">
      <w:start w:val="1"/>
      <w:numFmt w:val="lowerLetter"/>
      <w:lvlText w:val="%8."/>
      <w:lvlJc w:val="left"/>
      <w:pPr>
        <w:ind w:left="7505" w:hanging="360"/>
      </w:pPr>
    </w:lvl>
    <w:lvl w:ilvl="8" w:tplc="041A001B" w:tentative="1">
      <w:start w:val="1"/>
      <w:numFmt w:val="lowerRoman"/>
      <w:lvlText w:val="%9."/>
      <w:lvlJc w:val="right"/>
      <w:pPr>
        <w:ind w:left="8225" w:hanging="180"/>
      </w:pPr>
    </w:lvl>
  </w:abstractNum>
  <w:abstractNum w:abstractNumId="3" w15:restartNumberingAfterBreak="0">
    <w:nsid w:val="74094595"/>
    <w:multiLevelType w:val="hybridMultilevel"/>
    <w:tmpl w:val="510831D6"/>
    <w:lvl w:ilvl="0" w:tplc="6C2C6B52">
      <w:numFmt w:val="bullet"/>
      <w:lvlText w:val="-"/>
      <w:lvlJc w:val="left"/>
      <w:pPr>
        <w:ind w:left="395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8A788528">
      <w:numFmt w:val="bullet"/>
      <w:lvlText w:val="-"/>
      <w:lvlJc w:val="left"/>
      <w:pPr>
        <w:ind w:left="371" w:hanging="140"/>
      </w:pPr>
      <w:rPr>
        <w:rFonts w:ascii="Times New Roman" w:eastAsia="Times New Roman" w:hAnsi="Times New Roman" w:cs="Times New Roman" w:hint="default"/>
        <w:w w:val="97"/>
        <w:sz w:val="24"/>
        <w:szCs w:val="24"/>
      </w:rPr>
    </w:lvl>
    <w:lvl w:ilvl="2" w:tplc="E74E4F32">
      <w:numFmt w:val="bullet"/>
      <w:lvlText w:val="•"/>
      <w:lvlJc w:val="left"/>
      <w:pPr>
        <w:ind w:left="1451" w:hanging="140"/>
      </w:pPr>
      <w:rPr>
        <w:rFonts w:hint="default"/>
      </w:rPr>
    </w:lvl>
    <w:lvl w:ilvl="3" w:tplc="8ECEDB0A">
      <w:numFmt w:val="bullet"/>
      <w:lvlText w:val="•"/>
      <w:lvlJc w:val="left"/>
      <w:pPr>
        <w:ind w:left="2503" w:hanging="140"/>
      </w:pPr>
      <w:rPr>
        <w:rFonts w:hint="default"/>
      </w:rPr>
    </w:lvl>
    <w:lvl w:ilvl="4" w:tplc="92DC9A00">
      <w:numFmt w:val="bullet"/>
      <w:lvlText w:val="•"/>
      <w:lvlJc w:val="left"/>
      <w:pPr>
        <w:ind w:left="3555" w:hanging="140"/>
      </w:pPr>
      <w:rPr>
        <w:rFonts w:hint="default"/>
      </w:rPr>
    </w:lvl>
    <w:lvl w:ilvl="5" w:tplc="716E1F6A">
      <w:numFmt w:val="bullet"/>
      <w:lvlText w:val="•"/>
      <w:lvlJc w:val="left"/>
      <w:pPr>
        <w:ind w:left="4606" w:hanging="140"/>
      </w:pPr>
      <w:rPr>
        <w:rFonts w:hint="default"/>
      </w:rPr>
    </w:lvl>
    <w:lvl w:ilvl="6" w:tplc="9EFCB7A2">
      <w:numFmt w:val="bullet"/>
      <w:lvlText w:val="•"/>
      <w:lvlJc w:val="left"/>
      <w:pPr>
        <w:ind w:left="5658" w:hanging="140"/>
      </w:pPr>
      <w:rPr>
        <w:rFonts w:hint="default"/>
      </w:rPr>
    </w:lvl>
    <w:lvl w:ilvl="7" w:tplc="46942CC4">
      <w:numFmt w:val="bullet"/>
      <w:lvlText w:val="•"/>
      <w:lvlJc w:val="left"/>
      <w:pPr>
        <w:ind w:left="6710" w:hanging="140"/>
      </w:pPr>
      <w:rPr>
        <w:rFonts w:hint="default"/>
      </w:rPr>
    </w:lvl>
    <w:lvl w:ilvl="8" w:tplc="A67C86EA">
      <w:numFmt w:val="bullet"/>
      <w:lvlText w:val="•"/>
      <w:lvlJc w:val="left"/>
      <w:pPr>
        <w:ind w:left="7762" w:hanging="140"/>
      </w:pPr>
      <w:rPr>
        <w:rFonts w:hint="default"/>
      </w:rPr>
    </w:lvl>
  </w:abstractNum>
  <w:abstractNum w:abstractNumId="4" w15:restartNumberingAfterBreak="0">
    <w:nsid w:val="7D591786"/>
    <w:multiLevelType w:val="hybridMultilevel"/>
    <w:tmpl w:val="5CE08388"/>
    <w:lvl w:ilvl="0" w:tplc="F7AAC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E5F1C"/>
    <w:multiLevelType w:val="hybridMultilevel"/>
    <w:tmpl w:val="88D258E4"/>
    <w:lvl w:ilvl="0" w:tplc="8FFAE84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97266023">
    <w:abstractNumId w:val="0"/>
  </w:num>
  <w:num w:numId="2" w16cid:durableId="2136827034">
    <w:abstractNumId w:val="4"/>
  </w:num>
  <w:num w:numId="3" w16cid:durableId="1070151801">
    <w:abstractNumId w:val="3"/>
  </w:num>
  <w:num w:numId="4" w16cid:durableId="1945913781">
    <w:abstractNumId w:val="2"/>
  </w:num>
  <w:num w:numId="5" w16cid:durableId="1355417994">
    <w:abstractNumId w:val="1"/>
  </w:num>
  <w:num w:numId="6" w16cid:durableId="1405372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BA8"/>
    <w:rsid w:val="00021C54"/>
    <w:rsid w:val="000458B5"/>
    <w:rsid w:val="000863B6"/>
    <w:rsid w:val="000931D3"/>
    <w:rsid w:val="000C6F7A"/>
    <w:rsid w:val="00130FAC"/>
    <w:rsid w:val="001D50C9"/>
    <w:rsid w:val="00486809"/>
    <w:rsid w:val="00582695"/>
    <w:rsid w:val="005F0DC0"/>
    <w:rsid w:val="00604890"/>
    <w:rsid w:val="00644AD0"/>
    <w:rsid w:val="0073099C"/>
    <w:rsid w:val="0074081F"/>
    <w:rsid w:val="00814C16"/>
    <w:rsid w:val="00823F46"/>
    <w:rsid w:val="00852662"/>
    <w:rsid w:val="008572FF"/>
    <w:rsid w:val="00884850"/>
    <w:rsid w:val="008C0BA8"/>
    <w:rsid w:val="00916BA1"/>
    <w:rsid w:val="009515E5"/>
    <w:rsid w:val="00A4092B"/>
    <w:rsid w:val="00A95AF4"/>
    <w:rsid w:val="00B302C5"/>
    <w:rsid w:val="00B37C71"/>
    <w:rsid w:val="00C1414E"/>
    <w:rsid w:val="00CC5DC6"/>
    <w:rsid w:val="00CF13A1"/>
    <w:rsid w:val="00D22F33"/>
    <w:rsid w:val="00D47AA1"/>
    <w:rsid w:val="00D913B1"/>
    <w:rsid w:val="00E74F30"/>
    <w:rsid w:val="00EA6290"/>
    <w:rsid w:val="00EE3016"/>
    <w:rsid w:val="00F067F6"/>
    <w:rsid w:val="00F43889"/>
    <w:rsid w:val="00F45175"/>
    <w:rsid w:val="00F6782C"/>
    <w:rsid w:val="00FA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8592"/>
  <w15:chartTrackingRefBased/>
  <w15:docId w15:val="{FF8E9CD0-8DA8-40DC-84C1-7EA4FF64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0BA8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8C0BA8"/>
    <w:pPr>
      <w:widowControl w:val="0"/>
      <w:autoSpaceDE w:val="0"/>
      <w:autoSpaceDN w:val="0"/>
      <w:ind w:left="112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8C0BA8"/>
    <w:rPr>
      <w:rFonts w:ascii="Arial" w:eastAsia="Arial" w:hAnsi="Arial" w:cs="Arial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F4517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4517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45175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4517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45175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Dvornik</dc:creator>
  <cp:keywords/>
  <dc:description/>
  <cp:lastModifiedBy>Marin Dvornik</cp:lastModifiedBy>
  <cp:revision>2</cp:revision>
  <cp:lastPrinted>2024-04-29T06:20:00Z</cp:lastPrinted>
  <dcterms:created xsi:type="dcterms:W3CDTF">2024-04-29T11:09:00Z</dcterms:created>
  <dcterms:modified xsi:type="dcterms:W3CDTF">2024-04-29T11:09:00Z</dcterms:modified>
</cp:coreProperties>
</file>